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67104" w:rsidP="00076492" w14:paraId="086149D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967D9A" w:rsidRPr="002D7FDF" w:rsidP="00076492" w14:paraId="175B73B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2D7FDF">
        <w:rPr>
          <w:rFonts w:ascii="Times New Roman" w:hAnsi="Times New Roman"/>
          <w:sz w:val="24"/>
          <w:szCs w:val="24"/>
          <w:lang w:val="lv-LV"/>
        </w:rPr>
        <w:t>Daugavpilī</w:t>
      </w:r>
    </w:p>
    <w:p w:rsidR="00967D9A" w:rsidRPr="00A213F6" w:rsidP="00967D9A" w14:paraId="2A71D69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136280D8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F354A" w:rsidRPr="00163E88" w:rsidP="005D41E6" w14:paraId="6C424CC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18.06.2025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22/9-1.5/805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F354A" w:rsidRPr="00163E88" w:rsidP="005D41E6" w14:paraId="468833A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INESE MUHAMBERGA</w:t>
            </w:r>
          </w:p>
          <w:p w:rsidR="002F354A" w:rsidRPr="00163E88" w:rsidP="005D41E6" w14:paraId="7233557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2F354A" w:rsidRPr="00163E88" w:rsidP="005D41E6" w14:paraId="36631D2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inese_muhamberga@inbox.lv</w:t>
            </w:r>
          </w:p>
        </w:tc>
      </w:tr>
      <w:tr w14:paraId="31ABEF9E" w14:textId="77777777" w:rsidTr="005D41E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F354A" w:rsidRPr="00163E88" w:rsidP="00C27707" w14:paraId="44F594D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Uz.</w:t>
            </w:r>
            <w:r w:rsidR="00C27707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09.06.2025.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Nr.</w:t>
            </w:r>
            <w:r w:rsidRPr="00C27707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</w:t>
            </w:r>
            <w:r w:rsidRPr="00C27707" w:rsidR="00C27707">
              <w:rPr>
                <w:rFonts w:ascii="Times New Roman" w:hAnsi="Times New Roman"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F354A" w:rsidRPr="00163E88" w:rsidP="005D41E6" w14:paraId="1C5CDD8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F354A" w:rsidRPr="006626FB" w:rsidP="002F354A" w14:paraId="2C145D3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9776" w:type="dxa"/>
        <w:tblLook w:val="04A0"/>
      </w:tblPr>
      <w:tblGrid>
        <w:gridCol w:w="5245"/>
        <w:gridCol w:w="4531"/>
      </w:tblGrid>
      <w:tr w14:paraId="59462EE7" w14:textId="77777777" w:rsidTr="00F171B3">
        <w:tblPrEx>
          <w:tblW w:w="9776" w:type="dxa"/>
          <w:tblLook w:val="04A0"/>
        </w:tblPrEx>
        <w:tc>
          <w:tcPr>
            <w:tcW w:w="5245" w:type="dxa"/>
            <w:shd w:val="clear" w:color="auto" w:fill="auto"/>
            <w:hideMark/>
          </w:tcPr>
          <w:p w:rsidR="002F354A" w:rsidRPr="00F003AE" w:rsidP="005D41E6" w14:paraId="2449A2A9" w14:textId="0DB887C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Rēzeknes valstspilsētas pašvaldības izglītības pārvalde</w:t>
            </w:r>
            <w:r w:rsidR="00392B1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 Interešu izglītības iestādes "</w:t>
            </w: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Austrumlatvijas radošo pakalpojumu centrs", Krasta iela 31, Rēzekne, atbilstību ugunsdrošības prasībām</w:t>
            </w:r>
          </w:p>
        </w:tc>
        <w:tc>
          <w:tcPr>
            <w:tcW w:w="4531" w:type="dxa"/>
            <w:shd w:val="clear" w:color="auto" w:fill="auto"/>
          </w:tcPr>
          <w:p w:rsidR="002F354A" w:rsidRPr="00F003AE" w:rsidP="005D41E6" w14:paraId="37F1FB6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171B3" w:rsidP="00F171B3" w14:paraId="5B5700CB" w14:textId="7743FA82">
      <w:pPr>
        <w:pStyle w:val="Footer"/>
        <w:tabs>
          <w:tab w:val="clear" w:pos="4320"/>
          <w:tab w:val="clear" w:pos="8640"/>
        </w:tabs>
        <w:spacing w:line="276" w:lineRule="auto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– VUGD) Latgales reģiona pārvalde (turpmāk – LRP) 2025.gada 9.jūnijā saņēma Biedrība</w:t>
      </w:r>
      <w:r w:rsidR="00392B1E">
        <w:rPr>
          <w:rFonts w:ascii="Times New Roman" w:hAnsi="Times New Roman"/>
          <w:sz w:val="28"/>
          <w:lang w:val="lv-LV"/>
        </w:rPr>
        <w:t>s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F171B3">
        <w:rPr>
          <w:rFonts w:ascii="Times New Roman" w:hAnsi="Times New Roman"/>
          <w:sz w:val="28"/>
          <w:lang w:val="lv-LV"/>
        </w:rPr>
        <w:t>Eņģeli ar mums</w:t>
      </w:r>
      <w:r>
        <w:rPr>
          <w:rFonts w:ascii="Times New Roman" w:hAnsi="Times New Roman"/>
          <w:sz w:val="28"/>
          <w:lang w:val="lv-LV"/>
        </w:rPr>
        <w:t xml:space="preserve">” iesniegumu, kurā tika lūgts izsniegt atzinumu par </w:t>
      </w:r>
      <w:r w:rsidRPr="00F171B3">
        <w:rPr>
          <w:rFonts w:ascii="Times New Roman" w:hAnsi="Times New Roman"/>
          <w:sz w:val="28"/>
          <w:lang w:val="lv-LV"/>
        </w:rPr>
        <w:t>Rēzeknes valstspilsētas pašvaldības izglītības pārvaldes Interešu izglītības iestāde</w:t>
      </w:r>
      <w:r w:rsidR="00392B1E">
        <w:rPr>
          <w:rFonts w:ascii="Times New Roman" w:hAnsi="Times New Roman"/>
          <w:sz w:val="28"/>
          <w:lang w:val="lv-LV"/>
        </w:rPr>
        <w:t>s</w:t>
      </w:r>
      <w:r w:rsidRPr="00F171B3">
        <w:rPr>
          <w:rFonts w:ascii="Times New Roman" w:hAnsi="Times New Roman"/>
          <w:sz w:val="28"/>
          <w:lang w:val="lv-LV"/>
        </w:rPr>
        <w:t xml:space="preserve"> "Austrumlatvijas radošo pakalpojumu centrs", Krasta iela 31, Rēzekne</w:t>
      </w:r>
      <w:r>
        <w:rPr>
          <w:rFonts w:ascii="Times New Roman" w:hAnsi="Times New Roman"/>
          <w:sz w:val="28"/>
          <w:lang w:val="lv-LV"/>
        </w:rPr>
        <w:t xml:space="preserve"> (turpmāk – Objekts) atbilstību ugunsdrošības prasībām.</w:t>
      </w:r>
    </w:p>
    <w:p w:rsidR="00F171B3" w:rsidP="00F171B3" w14:paraId="33C647AF" w14:textId="77777777">
      <w:pPr>
        <w:pStyle w:val="Footer"/>
        <w:tabs>
          <w:tab w:val="clear" w:pos="4320"/>
          <w:tab w:val="clear" w:pos="8640"/>
        </w:tabs>
        <w:spacing w:line="276" w:lineRule="auto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 LRP informē, ka pamatojoties uz 2009.gada 1.septembra Ministra kabineta noteikumu Nr.981 “</w:t>
      </w:r>
      <w:r w:rsidRPr="00B8158B">
        <w:rPr>
          <w:rFonts w:ascii="Times New Roman" w:hAnsi="Times New Roman"/>
          <w:sz w:val="28"/>
          <w:lang w:val="lv-LV"/>
        </w:rPr>
        <w:t>Bērnu nometņu organizēšanas un darbības kārtība</w:t>
      </w:r>
      <w:r>
        <w:rPr>
          <w:rFonts w:ascii="Times New Roman" w:hAnsi="Times New Roman"/>
          <w:sz w:val="28"/>
          <w:lang w:val="lv-LV"/>
        </w:rPr>
        <w:t xml:space="preserve">” 9.5.apakšpunkta prasībām, </w:t>
      </w:r>
      <w:r w:rsidRPr="00B8158B">
        <w:rPr>
          <w:rFonts w:ascii="Times New Roman" w:hAnsi="Times New Roman"/>
          <w:sz w:val="28"/>
          <w:lang w:val="lv-LV"/>
        </w:rPr>
        <w:t>atzinums nav nepieciešams, ja nometnes norises vietā vai objektā, kur paredzēta nometnes norises vieta, gada laikā ir veiktas pārbaudes saskaņā ar attiecīgās jomas normatīvajiem akt</w:t>
      </w:r>
      <w:bookmarkStart w:id="2" w:name="_GoBack"/>
      <w:bookmarkEnd w:id="2"/>
      <w:r w:rsidRPr="00B8158B">
        <w:rPr>
          <w:rFonts w:ascii="Times New Roman" w:hAnsi="Times New Roman"/>
          <w:sz w:val="28"/>
          <w:lang w:val="lv-LV"/>
        </w:rPr>
        <w:t>iem.</w:t>
      </w:r>
    </w:p>
    <w:p w:rsidR="00F171B3" w:rsidP="00F171B3" w14:paraId="58B8D98B" w14:textId="17FAF535">
      <w:pPr>
        <w:pStyle w:val="Footer"/>
        <w:tabs>
          <w:tab w:val="clear" w:pos="4320"/>
          <w:tab w:val="clear" w:pos="8640"/>
        </w:tabs>
        <w:spacing w:line="276" w:lineRule="auto"/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VUGD LRP informē, ka 2025.gada 9.aprīļā objektā tika veikta plānota ugunsdrošības pārbaude.</w:t>
      </w:r>
    </w:p>
    <w:p w:rsidR="00DA7A09" w:rsidRPr="00C27707" w:rsidP="00DA7A09" w14:paraId="0020F500" w14:textId="77777777">
      <w:pPr>
        <w:rPr>
          <w:lang w:val="lv-LV"/>
        </w:rPr>
      </w:pPr>
    </w:p>
    <w:tbl>
      <w:tblPr>
        <w:tblW w:w="0" w:type="auto"/>
        <w:tblLook w:val="04A0"/>
      </w:tblPr>
      <w:tblGrid>
        <w:gridCol w:w="4682"/>
        <w:gridCol w:w="4673"/>
      </w:tblGrid>
      <w:tr w14:paraId="17EC91F2" w14:textId="77777777" w:rsidTr="00F171B3">
        <w:tblPrEx>
          <w:tblW w:w="0" w:type="auto"/>
          <w:tblLook w:val="04A0"/>
        </w:tblPrEx>
        <w:tc>
          <w:tcPr>
            <w:tcW w:w="4682" w:type="dxa"/>
            <w:shd w:val="clear" w:color="auto" w:fill="auto"/>
          </w:tcPr>
          <w:p w:rsidR="00F171B3" w:rsidP="00F171B3" w14:paraId="45CEF08B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F171B3" w:rsidRPr="00163E88" w:rsidP="00F171B3" w14:paraId="0B63ABA3" w14:textId="2EEEE47B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673" w:type="dxa"/>
            <w:shd w:val="clear" w:color="auto" w:fill="auto"/>
          </w:tcPr>
          <w:p w:rsidR="00F171B3" w:rsidP="00F171B3" w14:paraId="6C3E876E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F171B3" w:rsidRPr="00163E88" w:rsidP="00F171B3" w14:paraId="09BC4D42" w14:textId="35DE73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Česlavs Šmuksts</w:t>
            </w:r>
          </w:p>
        </w:tc>
      </w:tr>
    </w:tbl>
    <w:p w:rsidR="002F354A" w:rsidRPr="00F32777" w:rsidP="002F354A" w14:paraId="309A6F19" w14:textId="10A3797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</w:p>
    <w:p w:rsidR="002F354A" w:rsidRPr="00F32777" w:rsidP="002F354A" w14:paraId="2FA4DC3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F354A" w:rsidRPr="00F171B3" w:rsidP="002F354A" w14:paraId="629FE990" w14:textId="77777777">
      <w:pPr>
        <w:pStyle w:val="Footer"/>
        <w:rPr>
          <w:rFonts w:ascii="Times New Roman" w:hAnsi="Times New Roman"/>
          <w:sz w:val="20"/>
          <w:szCs w:val="20"/>
          <w:lang w:val="lv-LV"/>
        </w:rPr>
      </w:pPr>
      <w:r w:rsidRPr="00F171B3">
        <w:rPr>
          <w:rFonts w:ascii="Times New Roman" w:hAnsi="Times New Roman"/>
          <w:noProof/>
          <w:sz w:val="20"/>
          <w:szCs w:val="20"/>
          <w:lang w:val="lv-LV"/>
        </w:rPr>
        <w:t>Pāvels Vavilovs</w:t>
      </w:r>
      <w:r w:rsidRPr="00F171B3">
        <w:rPr>
          <w:rFonts w:ascii="Times New Roman" w:hAnsi="Times New Roman"/>
          <w:sz w:val="20"/>
          <w:szCs w:val="20"/>
          <w:lang w:val="lv-LV"/>
        </w:rPr>
        <w:t xml:space="preserve"> </w:t>
      </w:r>
      <w:r w:rsidRPr="00F171B3">
        <w:rPr>
          <w:rFonts w:ascii="Times New Roman" w:hAnsi="Times New Roman"/>
          <w:noProof/>
          <w:sz w:val="20"/>
          <w:szCs w:val="20"/>
          <w:lang w:val="lv-LV"/>
        </w:rPr>
        <w:t>67439043</w:t>
      </w:r>
    </w:p>
    <w:p w:rsidR="002E1474" w:rsidRPr="00F171B3" w:rsidP="002F354A" w14:paraId="2BD0282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0"/>
          <w:szCs w:val="20"/>
          <w:lang w:val="lv-LV"/>
        </w:rPr>
      </w:pPr>
      <w:r w:rsidRPr="00F171B3">
        <w:rPr>
          <w:rFonts w:ascii="Times New Roman" w:hAnsi="Times New Roman"/>
          <w:noProof/>
          <w:sz w:val="20"/>
          <w:szCs w:val="20"/>
          <w:lang w:val="lv-LV"/>
        </w:rPr>
        <w:t>pavels.vavilovs@vugd.gov.lv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7A09" w:rsidRPr="00C27707" w:rsidP="00DA7A09" w14:paraId="370AC58A" w14:textId="77777777">
    <w:pPr>
      <w:pStyle w:val="Footer"/>
      <w:jc w:val="center"/>
      <w:rPr>
        <w:rFonts w:ascii="Times New Roman" w:hAnsi="Times New Roman"/>
        <w:lang w:val="de-DE"/>
      </w:rPr>
    </w:pPr>
    <w:r w:rsidRPr="00C27707">
      <w:rPr>
        <w:rFonts w:ascii="Times New Roman" w:hAnsi="Times New Roman"/>
        <w:lang w:val="de-DE"/>
      </w:rPr>
      <w:t xml:space="preserve">DOKUMENTS PARAKSTĪTS AR DROŠU ELEKTRONISKO PARAKSTU UN SATUR </w:t>
    </w:r>
  </w:p>
  <w:p w:rsidR="00DA7A09" w:rsidRPr="00D62801" w:rsidP="00DA7A09" w14:paraId="3349158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DA7A09" w14:paraId="15CBA015" w14:textId="77777777">
    <w:pPr>
      <w:pStyle w:val="Footer"/>
    </w:pPr>
  </w:p>
  <w:p w:rsidR="00DA7A09" w14:paraId="3FC8F668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12FF2688" w14:textId="77777777">
    <w:pPr>
      <w:pStyle w:val="Header"/>
      <w:rPr>
        <w:rFonts w:ascii="Times New Roman" w:hAnsi="Times New Roman"/>
      </w:rPr>
    </w:pPr>
  </w:p>
  <w:p w:rsidR="000148D6" w:rsidP="000148D6" w14:paraId="6175DDA3" w14:textId="77777777">
    <w:pPr>
      <w:pStyle w:val="Header"/>
      <w:rPr>
        <w:rFonts w:ascii="Times New Roman" w:hAnsi="Times New Roman"/>
      </w:rPr>
    </w:pPr>
  </w:p>
  <w:p w:rsidR="000148D6" w:rsidP="000148D6" w14:paraId="01C492D5" w14:textId="77777777">
    <w:pPr>
      <w:pStyle w:val="Header"/>
      <w:rPr>
        <w:rFonts w:ascii="Times New Roman" w:hAnsi="Times New Roman"/>
      </w:rPr>
    </w:pPr>
  </w:p>
  <w:p w:rsidR="000148D6" w:rsidP="000148D6" w14:paraId="6D4195F8" w14:textId="77777777">
    <w:pPr>
      <w:pStyle w:val="Header"/>
      <w:rPr>
        <w:rFonts w:ascii="Times New Roman" w:hAnsi="Times New Roman"/>
      </w:rPr>
    </w:pPr>
  </w:p>
  <w:p w:rsidR="000148D6" w:rsidP="000148D6" w14:paraId="08234BD4" w14:textId="77777777">
    <w:pPr>
      <w:pStyle w:val="Header"/>
      <w:rPr>
        <w:rFonts w:ascii="Times New Roman" w:hAnsi="Times New Roman"/>
      </w:rPr>
    </w:pPr>
  </w:p>
  <w:p w:rsidR="000148D6" w:rsidP="000148D6" w14:paraId="4D20AA74" w14:textId="77777777">
    <w:pPr>
      <w:pStyle w:val="Header"/>
      <w:rPr>
        <w:rFonts w:ascii="Times New Roman" w:hAnsi="Times New Roman"/>
      </w:rPr>
    </w:pPr>
  </w:p>
  <w:p w:rsidR="000148D6" w:rsidP="000148D6" w14:paraId="793804F2" w14:textId="77777777">
    <w:pPr>
      <w:pStyle w:val="Header"/>
      <w:rPr>
        <w:rFonts w:ascii="Times New Roman" w:hAnsi="Times New Roman"/>
      </w:rPr>
    </w:pPr>
  </w:p>
  <w:p w:rsidR="000148D6" w:rsidP="000148D6" w14:paraId="7522ABD3" w14:textId="77777777">
    <w:pPr>
      <w:pStyle w:val="Header"/>
      <w:rPr>
        <w:rFonts w:ascii="Times New Roman" w:hAnsi="Times New Roman"/>
      </w:rPr>
    </w:pPr>
  </w:p>
  <w:p w:rsidR="000148D6" w:rsidP="000148D6" w14:paraId="4E26BDDB" w14:textId="77777777">
    <w:pPr>
      <w:pStyle w:val="Header"/>
      <w:rPr>
        <w:rFonts w:ascii="Times New Roman" w:hAnsi="Times New Roman"/>
      </w:rPr>
    </w:pPr>
  </w:p>
  <w:p w:rsidR="000148D6" w:rsidP="000148D6" w14:paraId="3F4E4C4E" w14:textId="77777777">
    <w:pPr>
      <w:pStyle w:val="Header"/>
      <w:rPr>
        <w:rFonts w:ascii="Times New Roman" w:hAnsi="Times New Roman"/>
      </w:rPr>
    </w:pPr>
  </w:p>
  <w:p w:rsidR="000148D6" w:rsidP="000148D6" w14:paraId="39D22CB2" w14:textId="77777777">
    <w:pPr>
      <w:pStyle w:val="Header"/>
      <w:rPr>
        <w:rFonts w:ascii="Times New Roman" w:hAnsi="Times New Roman"/>
      </w:rPr>
    </w:pPr>
  </w:p>
  <w:p w:rsidR="000148D6" w:rsidRPr="00815277" w:rsidP="000148D6" w14:paraId="4F0972C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3550" w:rsidRPr="003F1598" w:rsidP="00C53550" w14:paraId="00B08D34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C53550" w:rsidRPr="003F1598" w:rsidP="00C53550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3FC4" w:rsidRPr="002A02AD" w:rsidP="00523FC4" w14:paraId="13A78F6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LATGALES REĢIONA PĀRVALDE</w:t>
                          </w:r>
                        </w:p>
                        <w:p w:rsidR="004106CC" w:rsidRPr="003F6054" w:rsidP="004106CC" w14:paraId="1E3602C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</w:rPr>
                          </w:pP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Rīga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s iela 1/3, Daugavpils, LV-5401; tālr.: 65455850; 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e-pasts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F6054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</w:rPr>
                              <w:t>latgale@vugd.gov.lv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>;</w:t>
                          </w:r>
                          <w:r w:rsidRPr="003F6054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19157B01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23FC4" w:rsidRPr="002A02AD" w:rsidP="00523FC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LATGALES REĢIONA PĀRVALDE</w:t>
                    </w:r>
                  </w:p>
                  <w:p w:rsidR="004106CC" w:rsidRPr="003F6054" w:rsidP="004106CC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z w:val="17"/>
                        <w:szCs w:val="17"/>
                      </w:rPr>
                    </w:pP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Rīga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s iela 1/3, Daugavpils, LV-5401; tālr.: 65455850; 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e-pasts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F6054">
                        <w:rPr>
                          <w:rStyle w:val="DefaultParagraphFont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</w:rPr>
                        <w:t>latgale@vugd.gov.lv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>;</w:t>
                    </w:r>
                    <w:r w:rsidRPr="003F6054">
                      <w:rPr>
                        <w:rFonts w:ascii="Times New Roman" w:hAnsi="Times New Roman"/>
                        <w:spacing w:val="-2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3884BBB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76492"/>
    <w:rsid w:val="000A0A99"/>
    <w:rsid w:val="000A75FA"/>
    <w:rsid w:val="00107AB1"/>
    <w:rsid w:val="00122B8C"/>
    <w:rsid w:val="0012626C"/>
    <w:rsid w:val="0013400A"/>
    <w:rsid w:val="00141CE1"/>
    <w:rsid w:val="0016135E"/>
    <w:rsid w:val="00163E88"/>
    <w:rsid w:val="0019087F"/>
    <w:rsid w:val="001D1A00"/>
    <w:rsid w:val="001F4192"/>
    <w:rsid w:val="002132EF"/>
    <w:rsid w:val="0023229E"/>
    <w:rsid w:val="00263CC9"/>
    <w:rsid w:val="002A02AD"/>
    <w:rsid w:val="002D7FDF"/>
    <w:rsid w:val="002E1474"/>
    <w:rsid w:val="002F354A"/>
    <w:rsid w:val="00324323"/>
    <w:rsid w:val="00335C62"/>
    <w:rsid w:val="00340BAB"/>
    <w:rsid w:val="003606F9"/>
    <w:rsid w:val="00374312"/>
    <w:rsid w:val="00392B1E"/>
    <w:rsid w:val="00397C87"/>
    <w:rsid w:val="003A3C09"/>
    <w:rsid w:val="003D0152"/>
    <w:rsid w:val="003D7AEE"/>
    <w:rsid w:val="003F1598"/>
    <w:rsid w:val="003F6054"/>
    <w:rsid w:val="004106CC"/>
    <w:rsid w:val="004133DA"/>
    <w:rsid w:val="004359BA"/>
    <w:rsid w:val="00465405"/>
    <w:rsid w:val="004F7DCB"/>
    <w:rsid w:val="00523FC4"/>
    <w:rsid w:val="00572842"/>
    <w:rsid w:val="005C417E"/>
    <w:rsid w:val="005D41E6"/>
    <w:rsid w:val="006626FB"/>
    <w:rsid w:val="006D7D2A"/>
    <w:rsid w:val="006E3208"/>
    <w:rsid w:val="007237A4"/>
    <w:rsid w:val="00752384"/>
    <w:rsid w:val="007761C4"/>
    <w:rsid w:val="00815277"/>
    <w:rsid w:val="00846313"/>
    <w:rsid w:val="0088777D"/>
    <w:rsid w:val="008A0CA0"/>
    <w:rsid w:val="008A2903"/>
    <w:rsid w:val="00942653"/>
    <w:rsid w:val="00943365"/>
    <w:rsid w:val="00967104"/>
    <w:rsid w:val="00967D9A"/>
    <w:rsid w:val="009C7FB2"/>
    <w:rsid w:val="009E7CFF"/>
    <w:rsid w:val="009F3C05"/>
    <w:rsid w:val="00A04141"/>
    <w:rsid w:val="00A142C5"/>
    <w:rsid w:val="00A213F6"/>
    <w:rsid w:val="00A454D2"/>
    <w:rsid w:val="00A632B1"/>
    <w:rsid w:val="00A7036F"/>
    <w:rsid w:val="00AA71A9"/>
    <w:rsid w:val="00AC51FA"/>
    <w:rsid w:val="00B03050"/>
    <w:rsid w:val="00B8158B"/>
    <w:rsid w:val="00BA3742"/>
    <w:rsid w:val="00C27707"/>
    <w:rsid w:val="00C36BA9"/>
    <w:rsid w:val="00C37BA6"/>
    <w:rsid w:val="00C4319E"/>
    <w:rsid w:val="00C53550"/>
    <w:rsid w:val="00CC5785"/>
    <w:rsid w:val="00CE1F9C"/>
    <w:rsid w:val="00CF22C5"/>
    <w:rsid w:val="00CF5B82"/>
    <w:rsid w:val="00D30D3A"/>
    <w:rsid w:val="00D62801"/>
    <w:rsid w:val="00DA7A09"/>
    <w:rsid w:val="00EB3125"/>
    <w:rsid w:val="00EE1B8E"/>
    <w:rsid w:val="00F003AE"/>
    <w:rsid w:val="00F171B3"/>
    <w:rsid w:val="00F32777"/>
    <w:rsid w:val="00F6038B"/>
    <w:rsid w:val="00F775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1D3AC8"/>
  <w15:chartTrackingRefBased/>
  <w15:docId w15:val="{726C3CB8-36C5-403A-BA5E-83DC167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daugavpils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Pāvels Vavilovs</cp:lastModifiedBy>
  <cp:revision>8</cp:revision>
  <dcterms:created xsi:type="dcterms:W3CDTF">2021-08-25T06:30:00Z</dcterms:created>
  <dcterms:modified xsi:type="dcterms:W3CDTF">2025-06-17T06:40:00Z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